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1800225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710" y="0"/>
                <wp:lineTo x="-710" y="20027"/>
                <wp:lineTo x="20564" y="20027"/>
                <wp:lineTo x="20564" y="0"/>
                <wp:lineTo x="-710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3822065</wp:posOffset>
            </wp:positionH>
            <wp:positionV relativeFrom="paragraph">
              <wp:posOffset>19050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 №____________</w:t>
      </w:r>
    </w:p>
    <w:p>
      <w:pPr>
        <w:pStyle w:val="Normal"/>
        <w:bidi w:val="0"/>
        <w:spacing w:lineRule="auto" w:line="240" w:before="0" w:after="510"/>
        <w:jc w:val="center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города Евпатории Республики Крым от  15.05.2023 №1543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«Об утверждении положения и должностного состава комиссии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оценке состояния  жилого  помещения  с целью  признания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его требующим  ремонта  и  решения  вопроса о  выплате </w:t>
      </w:r>
    </w:p>
    <w:p>
      <w:pPr>
        <w:pStyle w:val="Normal"/>
        <w:bidi w:val="0"/>
        <w:spacing w:lineRule="auto" w:line="240" w:before="0" w:after="454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материальной помощи  отдельным категориям граждан»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статьями 16, 16.1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4"/>
          <w:szCs w:val="24"/>
        </w:rPr>
        <w:t>Законом Республики Крым от 17.12.2014 № 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постановлением Совета министров Республики Крым от 30.10.2015 № 682 «Об утверждении Порядка выплаты материальной помощи на ремонт жилых помещений отдельным категориям граждан в Республике Крым», Государственной программой Республики Крым «Социальная поддержка граждан Республики Крым», утвержденной постановлением Совета министров Республики Крым от 03.12.2020 №751, Уставом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в целях </w:t>
      </w:r>
      <w:r>
        <w:rPr>
          <w:rFonts w:ascii="Times New Roman" w:hAnsi="Times New Roman"/>
          <w:bCs/>
          <w:sz w:val="24"/>
          <w:szCs w:val="24"/>
        </w:rPr>
        <w:t>системного, комплексного подхода к решению вопроса о предоставлении мер социальной поддержки,</w:t>
      </w:r>
      <w:r>
        <w:rPr>
          <w:rFonts w:ascii="Times New Roman" w:hAnsi="Times New Roman"/>
          <w:sz w:val="24"/>
          <w:szCs w:val="24"/>
        </w:rPr>
        <w:t xml:space="preserve"> связанных с оценкой состояния жилого помещения </w:t>
      </w:r>
      <w:r>
        <w:rPr>
          <w:rFonts w:ascii="Times New Roman" w:hAnsi="Times New Roman"/>
          <w:color w:val="000000"/>
          <w:sz w:val="24"/>
          <w:szCs w:val="24"/>
        </w:rPr>
        <w:t>с целью признания его требующим ремонта и решения вопроса о выплате материальной помощи отдельным категориям граждан, проживающих на территории муниципального образования городской округ Евпатория Республики Крым,</w:t>
      </w:r>
      <w:r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города Евпатории Республики Крым от 15.05.2023 №1543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утверждении положения и должностного состава комиссии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 оценке состояния жилого помещения с целью признания его требующим ремонта и  решения вопроса о выплате материальной помощи отдельным категориям граждан»: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>1.1. Абзац 5 п</w:t>
      </w:r>
      <w:r>
        <w:rPr>
          <w:rFonts w:ascii="Times New Roman" w:hAnsi="Times New Roman"/>
          <w:sz w:val="24"/>
          <w:szCs w:val="24"/>
        </w:rPr>
        <w:t xml:space="preserve">ункта </w:t>
      </w:r>
      <w:r>
        <w:rPr>
          <w:rFonts w:ascii="Times New Roman" w:hAnsi="Times New Roman"/>
          <w:sz w:val="24"/>
          <w:szCs w:val="24"/>
        </w:rPr>
        <w:t>3.14. раздела 3 Положения изложить в следующей редакции: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«- </w:t>
      </w:r>
      <w:r>
        <w:rPr>
          <w:rFonts w:ascii="Times New Roman" w:hAnsi="Times New Roman"/>
          <w:sz w:val="24"/>
          <w:szCs w:val="24"/>
          <w:lang w:val="ru-RU"/>
        </w:rPr>
        <w:t xml:space="preserve">представители </w:t>
      </w:r>
      <w:r>
        <w:rPr>
          <w:rFonts w:ascii="Times New Roman" w:hAnsi="Times New Roman"/>
          <w:sz w:val="24"/>
          <w:szCs w:val="24"/>
          <w:lang w:val="ru-RU"/>
        </w:rPr>
        <w:t>Департамента</w:t>
      </w:r>
      <w:r>
        <w:rPr>
          <w:rFonts w:ascii="Times New Roman" w:hAnsi="Times New Roman"/>
          <w:sz w:val="24"/>
          <w:szCs w:val="24"/>
          <w:lang w:val="ru-RU"/>
        </w:rPr>
        <w:t xml:space="preserve"> городского хозяйства </w:t>
      </w:r>
      <w:r>
        <w:rPr>
          <w:rFonts w:ascii="Times New Roman" w:hAnsi="Times New Roman"/>
          <w:sz w:val="24"/>
          <w:szCs w:val="24"/>
          <w:lang w:val="ru-RU"/>
        </w:rPr>
        <w:t>администрации города Евпатории Республики Крым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представители муниципального казённого учреждения</w:t>
      </w:r>
      <w:r>
        <w:rPr>
          <w:rFonts w:ascii="Times New Roman" w:hAnsi="Times New Roman"/>
          <w:sz w:val="24"/>
          <w:szCs w:val="24"/>
          <w:lang w:val="ru-RU"/>
        </w:rPr>
        <w:t xml:space="preserve"> «Управление </w:t>
      </w:r>
      <w:r>
        <w:rPr>
          <w:rFonts w:cs="Times New Roman" w:ascii="Times New Roman" w:hAnsi="Times New Roman"/>
          <w:sz w:val="24"/>
          <w:szCs w:val="24"/>
          <w:lang w:val="ru-RU"/>
        </w:rPr>
        <w:t>капитального строительства администрации города Евпатории Республики Крым» определяют виды и объемы необходимых работ, составляют расчет стоимости необходимых работ.»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1.2. Утвердить должностной состав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согласно приложению.</w:t>
      </w:r>
    </w:p>
    <w:p>
      <w:pPr>
        <w:pStyle w:val="1"/>
        <w:ind w:firstLine="851"/>
        <w:jc w:val="both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</w:t>
      </w:r>
      <w:hyperlink r:id="rId4">
        <w:r>
          <w:rPr>
            <w:color w:val="00000A"/>
            <w:sz w:val="24"/>
            <w:szCs w:val="24"/>
            <w:u w:val="none"/>
            <w:lang w:val="en-US"/>
          </w:rPr>
          <w:t>http</w:t>
        </w:r>
        <w:r>
          <w:rPr>
            <w:color w:val="00000A"/>
            <w:sz w:val="24"/>
            <w:szCs w:val="24"/>
            <w:u w:val="none"/>
          </w:rPr>
          <w:t>://</w:t>
        </w:r>
        <w:r>
          <w:rPr>
            <w:color w:val="00000A"/>
            <w:sz w:val="24"/>
            <w:szCs w:val="24"/>
            <w:u w:val="none"/>
            <w:lang w:val="en-US"/>
          </w:rPr>
          <w:t>rk</w:t>
        </w:r>
        <w:r>
          <w:rPr>
            <w:color w:val="00000A"/>
            <w:sz w:val="24"/>
            <w:szCs w:val="24"/>
            <w:u w:val="none"/>
          </w:rPr>
          <w:t>.</w:t>
        </w:r>
        <w:r>
          <w:rPr>
            <w:color w:val="00000A"/>
            <w:sz w:val="24"/>
            <w:szCs w:val="24"/>
            <w:u w:val="none"/>
            <w:lang w:val="en-US"/>
          </w:rPr>
          <w:t>gov</w:t>
        </w:r>
        <w:r>
          <w:rPr>
            <w:color w:val="00000A"/>
            <w:sz w:val="24"/>
            <w:szCs w:val="24"/>
            <w:u w:val="none"/>
          </w:rPr>
          <w:t>.</w:t>
        </w:r>
        <w:r>
          <w:rPr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5">
        <w:r>
          <w:rPr>
            <w:color w:val="00000A"/>
            <w:sz w:val="24"/>
            <w:szCs w:val="24"/>
            <w:u w:val="none"/>
          </w:rPr>
          <w:t>http://</w:t>
        </w:r>
        <w:r>
          <w:rPr>
            <w:color w:val="00000A"/>
            <w:sz w:val="24"/>
            <w:szCs w:val="24"/>
            <w:u w:val="none"/>
            <w:lang w:val="en-US"/>
          </w:rPr>
          <w:t>my</w:t>
        </w:r>
        <w:r>
          <w:rPr>
            <w:color w:val="00000A"/>
            <w:sz w:val="24"/>
            <w:szCs w:val="24"/>
            <w:u w:val="none"/>
          </w:rPr>
          <w:t>-</w:t>
        </w:r>
        <w:r>
          <w:rPr>
            <w:color w:val="00000A"/>
            <w:sz w:val="24"/>
            <w:szCs w:val="24"/>
            <w:u w:val="none"/>
            <w:lang w:val="en-US"/>
          </w:rPr>
          <w:t>evp</w:t>
        </w:r>
        <w:r>
          <w:rPr>
            <w:color w:val="00000A"/>
            <w:sz w:val="24"/>
            <w:szCs w:val="24"/>
            <w:u w:val="none"/>
          </w:rPr>
          <w:t>.</w:t>
        </w:r>
        <w:r>
          <w:rPr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 в разделе «Документы», подраздел «Документы администрации» 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города Евпатории Республики Крым Просоедова И.И.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администрации города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Евпатории Республики Крым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А.Ю.Юрьев</w:t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к проекту постановления администрации города Евпатории Республики Крым «</w:t>
      </w:r>
      <w:r>
        <w:rPr>
          <w:rFonts w:ascii="Times New Roman" w:hAnsi="Times New Roman"/>
          <w:b/>
          <w:color w:val="000000"/>
          <w:sz w:val="24"/>
          <w:szCs w:val="24"/>
        </w:rPr>
        <w:t>О внесении изменений  в постановление администрации  города Евпатории Республики Крым от  15.05.2023 №1543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«Об утверждении  положения и  должностного  состава комиссии по оценке состояния  жилого помещения с целью признания его требующим ремонта и  решения вопроса о выплате материальной помощи отдельным  категориям граждан»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4"/>
          <w:szCs w:val="24"/>
        </w:rPr>
        <w:t>Разработка проекта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граждан», </w:t>
      </w:r>
      <w:r>
        <w:rPr>
          <w:rFonts w:ascii="Times New Roman" w:hAnsi="Times New Roman"/>
          <w:bCs/>
          <w:sz w:val="24"/>
          <w:szCs w:val="24"/>
        </w:rPr>
        <w:t xml:space="preserve">обусловлена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уточнением какими учреждениями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>определяются виды и объемы необходимых работ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и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 xml:space="preserve"> составляется расчет стоимости необходимых работ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ru-RU"/>
        </w:rPr>
        <w:t>и уточнения должностного состава комиссии.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Выплата  материальной помощи осуществляется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 на основании Республиканского списка на лицевой счет гражданина. </w:t>
      </w:r>
      <w:r>
        <w:rPr>
          <w:rFonts w:ascii="Times New Roman" w:hAnsi="Times New Roman"/>
          <w:sz w:val="24"/>
          <w:szCs w:val="24"/>
        </w:rPr>
        <w:t xml:space="preserve">Задачами комиссии являются: - проведение обследование жилого помещения в котором проживает гражданин из числа лиц, указанных в п.1.1. настоящего положения и составления акта обследования жилого помещения; оценка состояния жилого помещения граждан с целью признания его требующим (не требующим) ремонта;  принятие решения о выплате материальной помощи на ремонт жилого помещения и определение ее размера;  внесение информации в реестр учета граждан- </w:t>
      </w:r>
      <w:bookmarkStart w:id="0" w:name="__DdeLink__5130_771244626"/>
      <w:r>
        <w:rPr>
          <w:rFonts w:ascii="Times New Roman" w:hAnsi="Times New Roman"/>
          <w:sz w:val="24"/>
          <w:szCs w:val="24"/>
        </w:rPr>
        <w:t>получателей материальной помощи</w:t>
      </w:r>
      <w:bookmarkEnd w:id="0"/>
      <w:r>
        <w:rPr>
          <w:rFonts w:ascii="Times New Roman" w:hAnsi="Times New Roman"/>
          <w:sz w:val="24"/>
          <w:szCs w:val="24"/>
        </w:rPr>
        <w:t xml:space="preserve"> на ремонт жилых помещений; направление в Министерство труда и социальной защиты Республики Крым заявки на выплату материальной помощи; 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осуществление контроля за целевым использованием гражданами-получателями материальной помощи средств материальной помощи.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 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.07.202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 размещен на  официальном портале Правительства Республики Крым –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hyperlink r:id="rId6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7">
        <w:r>
          <w:rPr>
            <w:rFonts w:ascii="Times New Roman" w:hAnsi="Times New Roman"/>
            <w:color w:val="000000"/>
            <w:sz w:val="24"/>
            <w:szCs w:val="24"/>
            <w:u w:val="none"/>
          </w:rPr>
          <w:t>://</w:t>
        </w:r>
      </w:hyperlink>
      <w:hyperlink r:id="rId8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9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0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1">
        <w:r>
          <w:rPr>
            <w:rFonts w:ascii="Times New Roman" w:hAnsi="Times New Roman"/>
            <w:color w:val="000000"/>
            <w:sz w:val="24"/>
            <w:szCs w:val="24"/>
            <w:u w:val="none"/>
          </w:rPr>
          <w:t>.</w:t>
        </w:r>
      </w:hyperlink>
      <w:hyperlink r:id="rId12">
        <w:r>
          <w:rPr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Проект постановления администрации города Евпатории Республики Крым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 внесении изменений  в постановление администрации города Евпатории Республики Крым от  15.05.2023 №1543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и состава комиссии по оценке состояния жилого помещения с целью признания его требующим ремонта и решения вопроса о выплате материальной помощи отдельным категориям граждан»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Начальник департамента труда и социальной защиты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            Н.</w:t>
      </w:r>
      <w:r>
        <w:rPr>
          <w:rFonts w:ascii="Times New Roman" w:hAnsi="Times New Roman"/>
          <w:sz w:val="24"/>
          <w:szCs w:val="24"/>
        </w:rPr>
        <w:t>Л.Могилат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956" w:right="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города Евпатории Республики Крым</w:t>
      </w:r>
    </w:p>
    <w:p>
      <w:pPr>
        <w:pStyle w:val="Normal"/>
        <w:spacing w:lineRule="auto" w:line="240" w:before="0" w:after="0"/>
        <w:ind w:left="5103" w:right="0" w:firstLine="56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от_________________№__________</w:t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38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Должностной состав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комиссии по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оценке состояния жилого помещения 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целью  признания его требующим ремонта и решения вопроса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 выплате материальной помощи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отдельным категориям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Первый заместитель главы администрации города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Евпатории Республики Крым     </w:t>
      </w:r>
      <w:r>
        <w:rPr>
          <w:rFonts w:cs="Times New Roman"/>
          <w:sz w:val="24"/>
          <w:szCs w:val="24"/>
        </w:rPr>
        <w:t xml:space="preserve">                                                              - </w:t>
      </w:r>
      <w:r>
        <w:rPr>
          <w:rFonts w:cs="Times New Roman" w:ascii="Times New Roman" w:hAnsi="Times New Roman"/>
          <w:sz w:val="24"/>
          <w:szCs w:val="24"/>
        </w:rPr>
        <w:t>председатель комиссии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1"/>
        <w:jc w:val="both"/>
        <w:rPr/>
      </w:pPr>
      <w:r>
        <w:rPr>
          <w:rFonts w:cs="Times New Roman"/>
          <w:sz w:val="24"/>
          <w:szCs w:val="24"/>
        </w:rPr>
        <w:t>Начальник д</w:t>
      </w:r>
      <w:bookmarkStart w:id="1" w:name="__DdeLink__202_681894213"/>
      <w:r>
        <w:rPr>
          <w:rFonts w:cs="Times New Roman"/>
          <w:sz w:val="24"/>
          <w:szCs w:val="24"/>
        </w:rPr>
        <w:t xml:space="preserve">епартамента труда и социальной 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защиты населения администрации города </w:t>
      </w:r>
    </w:p>
    <w:p>
      <w:pPr>
        <w:pStyle w:val="1"/>
        <w:jc w:val="both"/>
        <w:rPr/>
      </w:pPr>
      <w:r>
        <w:rPr>
          <w:rFonts w:cs="Times New Roman"/>
          <w:sz w:val="24"/>
          <w:szCs w:val="24"/>
        </w:rPr>
        <w:t>Евпатории Республики Крым</w:t>
      </w:r>
      <w:bookmarkEnd w:id="1"/>
      <w:r>
        <w:rPr>
          <w:rFonts w:cs="Times New Roman"/>
          <w:sz w:val="24"/>
          <w:szCs w:val="24"/>
        </w:rPr>
        <w:t xml:space="preserve">                                                              - заместитель председателя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специалист отдела по делам инвалидов, ветеранов </w:t>
      </w:r>
    </w:p>
    <w:p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других категорий граждан департамента труда и социальной</w:t>
      </w:r>
    </w:p>
    <w:p>
      <w:pPr>
        <w:pStyle w:val="1"/>
        <w:jc w:val="both"/>
        <w:rPr/>
      </w:pPr>
      <w:r>
        <w:rPr>
          <w:rFonts w:cs="Times New Roman"/>
          <w:sz w:val="24"/>
          <w:szCs w:val="24"/>
        </w:rPr>
        <w:t xml:space="preserve">защиты населения </w:t>
      </w:r>
      <w:r>
        <w:rPr>
          <w:rFonts w:cs="Times New Roman"/>
          <w:b w:val="false"/>
          <w:bCs w:val="false"/>
          <w:sz w:val="24"/>
          <w:szCs w:val="24"/>
        </w:rPr>
        <w:t xml:space="preserve">администрации города Евпатории </w:t>
      </w:r>
    </w:p>
    <w:p>
      <w:pPr>
        <w:pStyle w:val="1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Республики Крым                                                                                  - секретарь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  <w:t>комиссии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Члены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Представитель Евпаторийской городской общественной организации инвалидов войны, Вооруженных Сил, участников боевых действий (с согласия)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Представитель Евпаторийской городской общественной организации ветеранов и инвалидов войны, труда, военной службы и правоохранительных органов (с согласия)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Председатель комитета по вопросам социальной политики, образования, культуры, спорта и делам молодежи Евпаторийского городского совета (с согласия)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Представитель </w:t>
      </w:r>
      <w:r>
        <w:rPr>
          <w:rFonts w:cs="Times New Roman" w:ascii="Times New Roman" w:hAnsi="Times New Roman"/>
          <w:sz w:val="24"/>
          <w:szCs w:val="24"/>
          <w:lang w:val="ru-RU"/>
        </w:rPr>
        <w:t>казённого</w:t>
      </w:r>
      <w:r>
        <w:rPr>
          <w:rFonts w:cs="Times New Roman" w:ascii="Times New Roman" w:hAnsi="Times New Roman"/>
          <w:sz w:val="24"/>
          <w:szCs w:val="24"/>
        </w:rPr>
        <w:t xml:space="preserve"> учреждения «Управление капитального строительства администрации города Евпатории Республики Крым»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Представитель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департамента городского хозяйства администрации города Евпатории Республики Крым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Начальник отдела правовой, кадровой и организационной работы департамента труда и социальной защиты населения администрации города Евпатории Республики Крым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Начальник отдела по делам инвалидов, ветеранов и отдельных категорий граждан департамента труда и социальной защиты населения администрации города Евпатории Республики Крым</w:t>
      </w:r>
    </w:p>
    <w:sectPr>
      <w:type w:val="nextPage"/>
      <w:pgSz w:w="11906" w:h="16838"/>
      <w:pgMar w:left="1701" w:right="567" w:header="0" w:top="1136" w:footer="0" w:bottom="8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3d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6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character" w:styleId="Style17">
    <w:name w:val="Цветовое выделение для Текст"/>
    <w:qFormat/>
    <w:rPr/>
  </w:style>
  <w:style w:type="character" w:styleId="Style18">
    <w:name w:val="Цветовое выделение"/>
    <w:qFormat/>
    <w:rPr>
      <w:b/>
      <w:color w:val="26282F"/>
    </w:rPr>
  </w:style>
  <w:style w:type="character" w:styleId="Style19">
    <w:name w:val="Гипертекстовая ссылка"/>
    <w:basedOn w:val="Style18"/>
    <w:qFormat/>
    <w:rPr>
      <w:b w:val="false"/>
      <w:color w:val="106BB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2">
    <w:name w:val="List"/>
    <w:basedOn w:val="Style21"/>
    <w:pPr>
      <w:shd w:val="clear" w:fill="FFFFFF"/>
    </w:pPr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eb0780"/>
    <w:pPr>
      <w:spacing w:lineRule="auto" w:line="240" w:before="0" w:after="24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admin.my-evp.ru/" TargetMode="External"/><Relationship Id="rId6" Type="http://schemas.openxmlformats.org/officeDocument/2006/relationships/hyperlink" Target="http://rk.gov.ru/" TargetMode="External"/><Relationship Id="rId7" Type="http://schemas.openxmlformats.org/officeDocument/2006/relationships/hyperlink" Target="http://rk.gov.ru/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8F12-C6A3-4B35-8D08-69632CCD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LibreOffice/7.0.0.3$Windows_x86 LibreOffice_project/8061b3e9204bef6b321a21033174034a5e2ea88e</Application>
  <Pages>4</Pages>
  <Words>1036</Words>
  <Characters>7642</Characters>
  <CharactersWithSpaces>9081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2018-01-22T11:56:00Z</dcterms:created>
  <dc:creator>Admin</dc:creator>
  <dc:description/>
  <dc:language>ru-RU</dc:language>
  <cp:lastModifiedBy/>
  <cp:lastPrinted>2024-07-30T08:37:13Z</cp:lastPrinted>
  <dcterms:modified xsi:type="dcterms:W3CDTF">2024-07-30T08:36:56Z</dcterms:modified>
  <cp:revision>39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